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0"/>
        <w:jc w:val="center"/>
      </w:pPr>
      <w:r>
        <w:rPr>
          <w:b/>
          <w:bCs/>
          <w:color w:val="0A2540"/>
          <w:sz w:val="44"/>
          <w:szCs w:val="44"/>
          <w:rtl/>
        </w:rPr>
        <w:t xml:space="preserve">قوانین و مقررات استفاده از خدمات</w:t>
      </w:r>
    </w:p>
    <w:p>
      <w:pPr>
        <w:spacing w:after="100"/>
        <w:jc w:val="center"/>
      </w:pPr>
      <w:r>
        <w:rPr>
          <w:b/>
          <w:bCs/>
          <w:color w:val="C97C1A"/>
          <w:sz w:val="36"/>
          <w:szCs w:val="36"/>
          <w:rtl/>
        </w:rPr>
        <w:t xml:space="preserve">اندیشه آنلاین</w:t>
      </w:r>
    </w:p>
    <w:p>
      <w:pPr>
        <w:spacing w:after="2400"/>
        <w:jc w:val="center"/>
      </w:pPr>
      <w:r>
        <w:rPr>
          <w:color w:val="444444"/>
          <w:sz w:val="22"/>
          <w:szCs w:val="22"/>
          <w:rtl w:val="false"/>
        </w:rPr>
        <w:t xml:space="preserve">andisheonline.com</w:t>
      </w:r>
    </w:p>
    <w:p>
      <w:pPr>
        <w:jc w:val="center"/>
      </w:pPr>
      <w:r>
        <w:rPr>
          <w:i/>
          <w:iCs/>
          <w:color w:val="444444"/>
          <w:sz w:val="20"/>
          <w:szCs w:val="20"/>
          <w:rtl/>
        </w:rPr>
        <w:t xml:space="preserve">آخرین به‌روزرسانی: تیر ۱۴۰۴</w:t>
      </w:r>
    </w:p>
    <w:p>
      <w:pPr>
        <w:pageBreakBefore/>
      </w:pPr>
      <w:r>
        <w:br/>
        <w:t xml:space="preserve"/>
      </w:r>
    </w:p>
    <w:p>
      <w:pPr>
        <w:pStyle w:val="Heading1"/>
        <w:pBdr>
          <w:bottom w:val="single" w:color="C97C1A" w:sz="12" w:space="4"/>
        </w:pBdr>
        <w:bidi/>
        <w:spacing w:after="200" w:before="400"/>
        <w:jc w:val="right"/>
      </w:pPr>
      <w:r>
        <w:rPr>
          <w:b/>
          <w:bCs/>
          <w:color w:val="0A2540"/>
          <w:sz w:val="30"/>
          <w:szCs w:val="30"/>
          <w:rtl/>
        </w:rPr>
        <w:t xml:space="preserve">۱. مقدمه</w:t>
      </w:r>
    </w:p>
    <w:p>
      <w:pPr>
        <w:bidi/>
        <w:spacing w:after="140" w:line="300"/>
        <w:jc w:val="right"/>
      </w:pPr>
      <w:r>
        <w:rPr>
          <w:color w:val="444444"/>
          <w:sz w:val="22"/>
          <w:szCs w:val="22"/>
          <w:rtl/>
        </w:rPr>
        <w:t xml:space="preserve">این سند «قوانین و مقررات» (در ادامه: «قوانین») نحوه ارائه خدمات توسط مجموعه اندیشه آنلاین به آدرس andisheonline.com (در ادامه: «مجموعه»، «ما») را برای کلیه کاربران، مشتریان و دانشجویان (در ادامه: «کاربر»، «شما») مشخص می‌کند. استفاده از هر یک از خدمات مجموعه اعم از طراحی وب‌سایت، بهینه‌سازی موتور جستجو (سئو)، دوره‌های آموزشی برنامه‌نویسی و طراحی وب، و فروش سرویس‌های VPN، به منزله مطالعه، درک و پذیرش کامل این قوانین است.</w:t>
      </w:r>
    </w:p>
    <w:p>
      <w:pPr>
        <w:bidi/>
        <w:spacing w:after="140" w:line="300"/>
        <w:jc w:val="right"/>
      </w:pPr>
      <w:r>
        <w:rPr>
          <w:color w:val="444444"/>
          <w:sz w:val="22"/>
          <w:szCs w:val="22"/>
          <w:rtl/>
        </w:rPr>
        <w:t xml:space="preserve">در صورت عدم پذیرش هر یک از بندهای این سند، لطفاً از استفاده از خدمات مجموعه خودداری فرمایید.</w:t>
      </w:r>
    </w:p>
    <w:p>
      <w:pPr>
        <w:pStyle w:val="Heading1"/>
        <w:pBdr>
          <w:bottom w:val="single" w:color="C97C1A" w:sz="12" w:space="4"/>
        </w:pBdr>
        <w:bidi/>
        <w:spacing w:after="200" w:before="400"/>
        <w:jc w:val="right"/>
      </w:pPr>
      <w:r>
        <w:rPr>
          <w:b/>
          <w:bCs/>
          <w:color w:val="0A2540"/>
          <w:sz w:val="30"/>
          <w:szCs w:val="30"/>
          <w:rtl/>
        </w:rPr>
        <w:t xml:space="preserve">۲. تعاریف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مجموعه: کسب‌وکار اندیشه آنلاین به مدیریت وحید، ارائه‌دهنده خدمات طراحی سایت، سئو، آموزش و فروش VPN.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کاربر/مشتری: هر شخص حقیقی یا حقوقی که از طریق وب‌سایت، تلگرام یا سایر کانال‌های ارتباطی مجموعه، درخواست خدمات می‌دهد.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خدمات: کلیه سرویس‌هایی که مجموعه ارائه می‌دهد، شامل طراحی و توسعه وب‌سایت، سئو، دوره‌های آموزشی و فروش اشتراک VPN.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قرارداد: توافق کتبی، تلگرامی یا الکترونیکی میان مجموعه و کاربر برای ارائه خدمات مشخص.</w:t>
      </w:r>
    </w:p>
    <w:p>
      <w:pPr>
        <w:pStyle w:val="Heading1"/>
        <w:pBdr>
          <w:bottom w:val="single" w:color="C97C1A" w:sz="12" w:space="4"/>
        </w:pBdr>
        <w:bidi/>
        <w:spacing w:after="200" w:before="400"/>
        <w:jc w:val="right"/>
      </w:pPr>
      <w:r>
        <w:rPr>
          <w:b/>
          <w:bCs/>
          <w:color w:val="0A2540"/>
          <w:sz w:val="30"/>
          <w:szCs w:val="30"/>
          <w:rtl/>
        </w:rPr>
        <w:t xml:space="preserve">۳. قوانین عمومی استفاده از خدمات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کاربر متعهد است اطلاعات صحیح، کامل و به‌روز (شامل نام، شماره تماس و اطلاعات پروژه) را در اختیار مجموعه قرار دهد.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هرگونه سوءاستفاده از خدمات مجموعه جهت اهداف غیرقانونی، کلاهبرداری، یا نقض حقوق سایرین ممنوع است و مجموعه حق قطع همکاری بدون بازگشت وجه را برای خود محفوظ می‌داند.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ارتباط اصلی با مشتریان از طریق تلگرام و وب‌سایت رسمی مجموعه صورت می‌گیرد؛ مجموعه هیچ مسئولیتی در قبال حساب‌های جعلی یا کلاهبرداران با نام مشابه ندارد.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پیش از شروع هر پروژه، برآورد هزینه، بازه زمانی انجام کار و شرح خدمات به‌صورت شفاف به کاربر اعلام می‌شود.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شروع هر پروژه منوط به واریز پیش‌پرداخت (بیعانه) توافق‌شده است. این پیش‌پرداخت غیرقابل بازگشت خواهد بود، مگر در مواردی که مجموعه در انجام تعهدات خود قصور کرده باشد.</w:t>
      </w:r>
    </w:p>
    <w:p>
      <w:pPr>
        <w:pStyle w:val="Heading1"/>
        <w:pBdr>
          <w:bottom w:val="single" w:color="C97C1A" w:sz="12" w:space="4"/>
        </w:pBdr>
        <w:bidi/>
        <w:spacing w:after="200" w:before="400"/>
        <w:jc w:val="right"/>
      </w:pPr>
      <w:r>
        <w:rPr>
          <w:b/>
          <w:bCs/>
          <w:color w:val="0A2540"/>
          <w:sz w:val="30"/>
          <w:szCs w:val="30"/>
          <w:rtl/>
        </w:rPr>
        <w:t xml:space="preserve">۴. خدمات طراحی سایت و سئو</w:t>
      </w:r>
    </w:p>
    <w:p>
      <w:pPr>
        <w:pStyle w:val="Heading2"/>
        <w:bidi/>
        <w:spacing w:after="120" w:before="260"/>
        <w:jc w:val="right"/>
      </w:pPr>
      <w:r>
        <w:rPr>
          <w:b/>
          <w:bCs/>
          <w:color w:val="0A2540"/>
          <w:sz w:val="24"/>
          <w:szCs w:val="24"/>
          <w:rtl/>
        </w:rPr>
        <w:t xml:space="preserve">۴.۱ فرآیند اجرا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پروژه‌های طراحی سایت پس از تأیید طرح اولیه (وایرفریم/نمونه رنگ‌بندی) و دریافت پیش‌پرداخت آغاز می‌شود.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تعداد دفعات بازبینی و اصلاحات رایگان در ابتدای هر پروژه مشخص و توافق می‌شود؛ اصلاحات مازاد بر توافق ممکن است مشمول هزینه اضافه باشد.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تحویل نهایی فایل‌ها، دسترسی‌ها و کدهای منبع، پس از تسویه‌حساب کامل صورت می‌گیرد.</w:t>
      </w:r>
    </w:p>
    <w:p>
      <w:pPr>
        <w:pStyle w:val="Heading2"/>
        <w:bidi/>
        <w:spacing w:after="120" w:before="260"/>
        <w:jc w:val="right"/>
      </w:pPr>
      <w:r>
        <w:rPr>
          <w:b/>
          <w:bCs/>
          <w:color w:val="0A2540"/>
          <w:sz w:val="24"/>
          <w:szCs w:val="24"/>
          <w:rtl/>
        </w:rPr>
        <w:t xml:space="preserve">۴.۲ خدمات سئو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خدمات بهینه‌سازی موتور جستجو (سئو) ماهیت زمان‌بر دارند و نتایج آن‌ها به الگوریتم‌های موتورهای جستجو (نظیر گوگل)، رقابت در حوزه فعالیت، و عوامل خارج از کنترل مجموعه بستگی دارد.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مجموعه هیچ‌گونه تضمینی برای کسب رتبه مشخص یا بازه زمانی قطعی نتیجه‌گیری ارائه نمی‌دهد؛ تلاش مجموعه بر پایه اصول و بهترین شیوه‌های به‌روز سئو خواهد بود.</w:t>
      </w:r>
    </w:p>
    <w:p>
      <w:pPr>
        <w:pStyle w:val="Heading1"/>
        <w:pBdr>
          <w:bottom w:val="single" w:color="C97C1A" w:sz="12" w:space="4"/>
        </w:pBdr>
        <w:bidi/>
        <w:spacing w:after="200" w:before="400"/>
        <w:jc w:val="right"/>
      </w:pPr>
      <w:r>
        <w:rPr>
          <w:b/>
          <w:bCs/>
          <w:color w:val="0A2540"/>
          <w:sz w:val="30"/>
          <w:szCs w:val="30"/>
          <w:rtl/>
        </w:rPr>
        <w:t xml:space="preserve">۵. دوره‌های آموزشی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ثبت‌نام در دوره‌های آموزشی (برنامه‌نویسی، طراحی وب، هوش مصنوعی و سئو) پس از پرداخت هزینه دوره یا اقساط توافق‌شده قطعی می‌شود.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سرفصل‌ها، مدت‌زمان و شیوه برگزاری (حضوری/آنلاین) هر دوره پیش از ثبت‌نام به اطلاع دانشجو می‌رسد.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عدم حضور دانشجو در جلسات، رافع مسئولیت وی نسبت به هزینه پرداخت‌شده نیست؛ در صورت امکان، جلسات ضبط‌شده یا جبرانی در اختیار قرار می‌گیرد.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محتوای آموزشی (فیلم، فایل، جزوه) صرفاً برای استفاده شخصی دانشجو بوده و هرگونه بازنشر، فروش مجدد یا اشتراک‌گذاری آن ممنوع است.</w:t>
      </w:r>
    </w:p>
    <w:p>
      <w:pPr>
        <w:pStyle w:val="Heading1"/>
        <w:pBdr>
          <w:bottom w:val="single" w:color="C97C1A" w:sz="12" w:space="4"/>
        </w:pBdr>
        <w:bidi/>
        <w:spacing w:after="200" w:before="400"/>
        <w:jc w:val="right"/>
      </w:pPr>
      <w:r>
        <w:rPr>
          <w:b/>
          <w:bCs/>
          <w:color w:val="0A2540"/>
          <w:sz w:val="30"/>
          <w:szCs w:val="30"/>
          <w:rtl/>
        </w:rPr>
        <w:t xml:space="preserve">۶. فروش سرویس VPN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سرویس‌های VPN صرفاً جهت استفاده شخصی و قانونی مطابق قوانین جاری کشور محل اقامت کاربر عرضه می‌شود.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مجموعه هیچ مسئولیتی در قبال استفاده کاربر از سرویس VPN جهت اهداف خلاف قوانین ندارد و در صورت احراز چنین استفاده‌ای، حق قطع سرویس بدون بازگشت وجه را دارد.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به دلیل ماهیت سرویس (ارائه اطلاعات دیجیتال/کد فعال‌سازی)، پس از تحویل اطلاعات اتصال، امکان بازگشت وجه وجود نخواهد داشت مگر در صورت اثبات نقص فنی از سوی مجموعه.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در صورت بروز اختلال در کارکرد سرویس، کاربر می‌تواند ظرف ۴۸ ساعت از زمان خرید، موضوع را جهت بررسی و رفع اشکال یا تعویض سرویس اطلاع دهد.</w:t>
      </w:r>
    </w:p>
    <w:p>
      <w:pPr>
        <w:pStyle w:val="Heading1"/>
        <w:pBdr>
          <w:bottom w:val="single" w:color="C97C1A" w:sz="12" w:space="4"/>
        </w:pBdr>
        <w:bidi/>
        <w:spacing w:after="200" w:before="400"/>
        <w:jc w:val="right"/>
      </w:pPr>
      <w:r>
        <w:rPr>
          <w:b/>
          <w:bCs/>
          <w:color w:val="0A2540"/>
          <w:sz w:val="30"/>
          <w:szCs w:val="30"/>
          <w:rtl/>
        </w:rPr>
        <w:t xml:space="preserve">۷. قوانین بازگشت وجه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در خدمات طراحی سایت و سئو: در صورت انصراف کاربر پیش از شروع کار، پیش‌پرداخت واریزی قابل بازگشت نیست؛ در صورت انصراف پس از شروع کار، هزینه بخش انجام‌شده کسر و مابقی مسترد می‌شود.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در دوره‌های آموزشی: در صورت انصراف پیش از برگزاری اولین جلسه، امکان بازگشت وجه با کسر هزینه‌های اداری وجود دارد. پس از برگزاری جلسات، بازگشت وجه امکان‌پذیر نیست.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در سرویس VPN: با توجه به ماهیت دیجیتال و غیرقابل بازگشت بودن کد/دسترسی، پس از تحویل، وجه مسترد نمی‌شود مگر در موارد نقص فنی اثبات‌شده.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درخواست بازگشت وجه باید از طریق کانال رسمی تلگرام یا وب‌سایت مجموعه ثبت و ظرف حداکثر ۷۲ ساعت کاری بررسی و پاسخ داده شود.</w:t>
      </w:r>
    </w:p>
    <w:p>
      <w:pPr>
        <w:pStyle w:val="Heading1"/>
        <w:pBdr>
          <w:bottom w:val="single" w:color="C97C1A" w:sz="12" w:space="4"/>
        </w:pBdr>
        <w:bidi/>
        <w:spacing w:after="200" w:before="400"/>
        <w:jc w:val="right"/>
      </w:pPr>
      <w:r>
        <w:rPr>
          <w:b/>
          <w:bCs/>
          <w:color w:val="0A2540"/>
          <w:sz w:val="30"/>
          <w:szCs w:val="30"/>
          <w:rtl/>
        </w:rPr>
        <w:t xml:space="preserve">۸. حریم خصوصی و حفاظت از اطلاعات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اطلاعات شخصی کاربران (نام، شماره تماس، ایمیل، اطلاعات پروژه) صرفاً جهت ارائه خدمات، ارتباط و پشتیبانی جمع‌آوری و نگهداری می‌شود.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مجموعه متعهد است اطلاعات کاربران را با اشخاص ثالث به‌اشتراک نگذارد، مگر در مواردی که قانون الزام کند یا کاربر رضایت صریح داده باشد.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اطلاعات پرداخت (در صورت استفاده از درگاه بانکی) مستقیماً توسط درگاه‌های معتبر پرداخت پردازش می‌شود و مجموعه به اطلاعات کارت بانکی کاربران دسترسی ندارد.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کاربران می‌توانند نسبت به حذف اطلاعات شخصی خود (به‌جز مواردی که نگهداری آن‌ها قانوناً الزامی است) درخواست دهند.</w:t>
      </w:r>
    </w:p>
    <w:p>
      <w:pPr>
        <w:pStyle w:val="Heading1"/>
        <w:pBdr>
          <w:bottom w:val="single" w:color="C97C1A" w:sz="12" w:space="4"/>
        </w:pBdr>
        <w:bidi/>
        <w:spacing w:after="200" w:before="400"/>
        <w:jc w:val="right"/>
      </w:pPr>
      <w:r>
        <w:rPr>
          <w:b/>
          <w:bCs/>
          <w:color w:val="0A2540"/>
          <w:sz w:val="30"/>
          <w:szCs w:val="30"/>
          <w:rtl/>
        </w:rPr>
        <w:t xml:space="preserve">۹. مالکیت معنوی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کلیه حقوق مادی و معنوی محتوای آموزشی، طرح‌های گرافیکی نمونه، و متن‌های تولیدشده توسط مجموعه (پیش از تحویل نهایی به مشتری) متعلق به اندیشه آنلاین است.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پس از تسویه‌حساب کامل پروژه طراحی سایت، حقوق استفاده از طرح نهایی و کدهای اختصاصی توسعه‌یافته به مشتری منتقل می‌شود، مگر آنکه در قرارداد به نحو دیگری توافق شده باشد.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استفاده از قالب‌ها، افزونه‌ها یا کتابخانه‌های شخص ثالث (نظیر Divi، وردپرس و غیره) تابع مجوز (لایسنس) همان محصولات است.</w:t>
      </w:r>
    </w:p>
    <w:p>
      <w:pPr>
        <w:pStyle w:val="Heading1"/>
        <w:pBdr>
          <w:bottom w:val="single" w:color="C97C1A" w:sz="12" w:space="4"/>
        </w:pBdr>
        <w:bidi/>
        <w:spacing w:after="200" w:before="400"/>
        <w:jc w:val="right"/>
      </w:pPr>
      <w:r>
        <w:rPr>
          <w:b/>
          <w:bCs/>
          <w:color w:val="0A2540"/>
          <w:sz w:val="30"/>
          <w:szCs w:val="30"/>
          <w:rtl/>
        </w:rPr>
        <w:t xml:space="preserve">۱۰. محدودیت مسئولیت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مجموعه تمام تلاش خود را برای ارائه خدمات با کیفیت و مطابق استاندارد به‌کار می‌گیرد، اما مسئولیتی در قبال خسارات ناشی از قطعی سرورهای میزبانی شخص ثالث، تغییرات الگوریتمی موتورهای جستجو، یا سوءاستفاده کاربر از خدمات ندارد.</w:t>
      </w:r>
    </w:p>
    <w:p>
      <w:pPr>
        <w:pStyle w:val="ListParagraph"/>
        <w:numPr>
          <w:ilvl w:val="0"/>
          <w:numId w:val="2"/>
        </w:numPr>
        <w:bidi/>
        <w:spacing w:after="100" w:line="300"/>
        <w:jc w:val="right"/>
      </w:pPr>
      <w:r>
        <w:rPr>
          <w:color w:val="444444"/>
          <w:sz w:val="22"/>
          <w:szCs w:val="22"/>
          <w:rtl/>
        </w:rPr>
        <w:t xml:space="preserve">مسئولیت نگهداری از نام کاربری، رمز عبور و اطلاعات ورود به پنل‌های مدیریتی، پس از تحویل، بر عهده کاربر است.</w:t>
      </w:r>
    </w:p>
    <w:p>
      <w:pPr>
        <w:pStyle w:val="Heading1"/>
        <w:pBdr>
          <w:bottom w:val="single" w:color="C97C1A" w:sz="12" w:space="4"/>
        </w:pBdr>
        <w:bidi/>
        <w:spacing w:after="200" w:before="400"/>
        <w:jc w:val="right"/>
      </w:pPr>
      <w:r>
        <w:rPr>
          <w:b/>
          <w:bCs/>
          <w:color w:val="0A2540"/>
          <w:sz w:val="30"/>
          <w:szCs w:val="30"/>
          <w:rtl/>
        </w:rPr>
        <w:t xml:space="preserve">۱۱. تغییرات قوانین</w:t>
      </w:r>
    </w:p>
    <w:p>
      <w:pPr>
        <w:bidi/>
        <w:spacing w:after="140" w:line="300"/>
        <w:jc w:val="right"/>
      </w:pPr>
      <w:r>
        <w:rPr>
          <w:color w:val="444444"/>
          <w:sz w:val="22"/>
          <w:szCs w:val="22"/>
          <w:rtl/>
        </w:rPr>
        <w:t xml:space="preserve">مجموعه اندیشه آنلاین حق تغییر، اصلاح یا به‌روزرسانی این قوانین را در هر زمان برای خود محفوظ می‌داند. نسخه به‌روز این سند همواره در وب‌سایت andisheonline.com در دسترس خواهد بود و ادامه استفاده از خدمات پس از اعمال تغییرات، به منزله پذیرش قوانین جدید تلقی می‌شود.</w:t>
      </w:r>
    </w:p>
    <w:p>
      <w:pPr>
        <w:pStyle w:val="Heading1"/>
        <w:pBdr>
          <w:bottom w:val="single" w:color="C97C1A" w:sz="12" w:space="4"/>
        </w:pBdr>
        <w:bidi/>
        <w:spacing w:after="200" w:before="400"/>
        <w:jc w:val="right"/>
      </w:pPr>
      <w:r>
        <w:rPr>
          <w:b/>
          <w:bCs/>
          <w:color w:val="0A2540"/>
          <w:sz w:val="30"/>
          <w:szCs w:val="30"/>
          <w:rtl/>
        </w:rPr>
        <w:t xml:space="preserve">۱۲. راه‌های ارتباطی</w:t>
      </w:r>
    </w:p>
    <w:p>
      <w:pPr>
        <w:bidi/>
        <w:spacing w:after="140" w:line="300"/>
        <w:jc w:val="right"/>
      </w:pPr>
      <w:r>
        <w:rPr>
          <w:color w:val="444444"/>
          <w:sz w:val="22"/>
          <w:szCs w:val="22"/>
          <w:rtl/>
        </w:rPr>
        <w:t xml:space="preserve">در صورت وجود هرگونه سؤال، ابهام یا درخواست پشتیبانی در خصوص این قوانین، کاربران می‌توانند از طریق کانال رسمی تلگرام یا فرم تماس وب‌سایت andisheonline.com با مجموعه در ارتباط باشند.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right"/>
      <w:pPr>
        <w:ind w:right="7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2026-07-14T09:57:15.916Z</dcterms:created>
  <dcterms:modified xsi:type="dcterms:W3CDTF">2026-07-14T09:57:15.941Z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